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5FE7DE" w14:textId="77777777" w:rsidR="001A3556" w:rsidRPr="00E21CE8" w:rsidRDefault="001A3556" w:rsidP="001A3556">
      <w:pPr>
        <w:jc w:val="center"/>
        <w:rPr>
          <w:b/>
          <w:bCs/>
          <w:color w:val="FF0000"/>
          <w:sz w:val="22"/>
          <w:szCs w:val="22"/>
          <w:u w:val="single"/>
          <w:rtl/>
        </w:rPr>
      </w:pPr>
      <w:bookmarkStart w:id="0" w:name="_GoBack"/>
      <w:bookmarkEnd w:id="0"/>
    </w:p>
    <w:p w14:paraId="404F3612" w14:textId="0D62F908" w:rsidR="00E21CE8" w:rsidRPr="00E21CE8" w:rsidRDefault="003365FE" w:rsidP="003B7020">
      <w:pPr>
        <w:spacing w:after="120" w:line="360" w:lineRule="auto"/>
        <w:jc w:val="center"/>
        <w:rPr>
          <w:sz w:val="28"/>
          <w:szCs w:val="28"/>
          <w:rtl/>
        </w:rPr>
      </w:pPr>
      <w:bookmarkStart w:id="1" w:name="Start"/>
      <w:bookmarkEnd w:id="1"/>
      <w:r>
        <w:rPr>
          <w:rFonts w:cs="Arial" w:hint="cs"/>
          <w:b/>
          <w:bCs/>
          <w:sz w:val="28"/>
          <w:szCs w:val="28"/>
          <w:rtl/>
          <w:lang w:bidi="ar-LB"/>
        </w:rPr>
        <w:t>نداء رقم</w:t>
      </w:r>
      <w:r w:rsidR="00E21CE8" w:rsidRPr="00E21CE8">
        <w:rPr>
          <w:b/>
          <w:bCs/>
          <w:sz w:val="28"/>
          <w:szCs w:val="28"/>
          <w:rtl/>
        </w:rPr>
        <w:t xml:space="preserve"> </w:t>
      </w:r>
      <w:r w:rsidR="001E16E5" w:rsidRPr="001E16E5">
        <w:rPr>
          <w:b/>
          <w:bCs/>
          <w:sz w:val="28"/>
          <w:szCs w:val="28"/>
          <w:rtl/>
        </w:rPr>
        <w:t xml:space="preserve">72/2022 </w:t>
      </w:r>
      <w:r w:rsidR="001E16E5">
        <w:rPr>
          <w:rFonts w:cstheme="minorBidi" w:hint="cs"/>
          <w:b/>
          <w:bCs/>
          <w:sz w:val="28"/>
          <w:szCs w:val="28"/>
          <w:rtl/>
          <w:lang w:bidi="ar-LB"/>
        </w:rPr>
        <w:t xml:space="preserve">نداء </w:t>
      </w:r>
      <w:r>
        <w:rPr>
          <w:rFonts w:cstheme="minorBidi" w:hint="cs"/>
          <w:b/>
          <w:bCs/>
          <w:sz w:val="28"/>
          <w:szCs w:val="28"/>
          <w:rtl/>
          <w:lang w:bidi="ar-LB"/>
        </w:rPr>
        <w:t xml:space="preserve">لتمويل أبحاث في مجال الطاقة وعلوم الأرض والبحر </w:t>
      </w:r>
    </w:p>
    <w:p w14:paraId="150DC427" w14:textId="7C3786F6" w:rsidR="001E16E5" w:rsidRPr="001E16E5" w:rsidRDefault="003B7020" w:rsidP="001E16E5">
      <w:pPr>
        <w:pStyle w:val="ad"/>
        <w:keepLines/>
        <w:numPr>
          <w:ilvl w:val="1"/>
          <w:numId w:val="42"/>
        </w:numPr>
        <w:autoSpaceDE w:val="0"/>
        <w:autoSpaceDN w:val="0"/>
        <w:adjustRightInd w:val="0"/>
        <w:spacing w:line="360" w:lineRule="auto"/>
        <w:jc w:val="both"/>
        <w:rPr>
          <w:rFonts w:cs="Arial"/>
          <w:szCs w:val="24"/>
          <w:rtl/>
          <w:lang w:bidi="ar-SA"/>
        </w:rPr>
      </w:pPr>
      <w:r w:rsidRPr="001E16E5">
        <w:rPr>
          <w:rFonts w:cs="Arial" w:hint="cs"/>
          <w:szCs w:val="24"/>
          <w:rtl/>
          <w:lang w:bidi="ar-SA"/>
        </w:rPr>
        <w:t xml:space="preserve">وزارة الطاقة </w:t>
      </w:r>
      <w:r w:rsidRPr="001E16E5">
        <w:rPr>
          <w:rFonts w:cs="Arial" w:hint="cs"/>
          <w:szCs w:val="24"/>
          <w:rtl/>
          <w:lang w:bidi="ar-LB"/>
        </w:rPr>
        <w:t xml:space="preserve">بواسطة </w:t>
      </w:r>
      <w:r w:rsidR="001E16E5" w:rsidRPr="001E16E5">
        <w:rPr>
          <w:rFonts w:cs="Arial" w:hint="cs"/>
          <w:szCs w:val="24"/>
          <w:rtl/>
          <w:lang w:bidi="ar-LB"/>
        </w:rPr>
        <w:t>وحدة</w:t>
      </w:r>
      <w:r w:rsidR="00773A73" w:rsidRPr="001E16E5">
        <w:rPr>
          <w:rFonts w:cs="Arial" w:hint="cs"/>
          <w:szCs w:val="24"/>
          <w:rtl/>
          <w:lang w:bidi="ar-SA"/>
        </w:rPr>
        <w:t xml:space="preserve"> العالِم الرئيسي</w:t>
      </w:r>
      <w:r w:rsidR="001E16E5" w:rsidRPr="001E16E5">
        <w:rPr>
          <w:rFonts w:cs="Arial" w:hint="cs"/>
          <w:szCs w:val="24"/>
          <w:rtl/>
          <w:lang w:bidi="ar-SA"/>
        </w:rPr>
        <w:t>،</w:t>
      </w:r>
      <w:r w:rsidRPr="001E16E5">
        <w:rPr>
          <w:rFonts w:cs="Arial" w:hint="cs"/>
          <w:szCs w:val="24"/>
          <w:rtl/>
          <w:lang w:bidi="ar-SA"/>
        </w:rPr>
        <w:t xml:space="preserve"> تنشر بهذا نداء </w:t>
      </w:r>
      <w:r w:rsidRPr="001E16E5">
        <w:rPr>
          <w:rFonts w:cstheme="minorBidi" w:hint="cs"/>
          <w:szCs w:val="24"/>
          <w:rtl/>
          <w:lang w:bidi="ar-LB"/>
        </w:rPr>
        <w:t xml:space="preserve">لتمويل أبحاث في مجال الطاقة وعلوم الأرض </w:t>
      </w:r>
      <w:r w:rsidR="001E16E5" w:rsidRPr="001E16E5">
        <w:rPr>
          <w:rFonts w:cstheme="minorBidi" w:hint="cs"/>
          <w:szCs w:val="24"/>
          <w:rtl/>
          <w:lang w:bidi="ar-LB"/>
        </w:rPr>
        <w:t>والبحر</w:t>
      </w:r>
      <w:r w:rsidR="001E16E5" w:rsidRPr="001E16E5">
        <w:rPr>
          <w:rFonts w:cs="Arial" w:hint="cs"/>
          <w:szCs w:val="24"/>
          <w:rtl/>
          <w:lang w:bidi="ar-SA"/>
        </w:rPr>
        <w:t>.</w:t>
      </w:r>
    </w:p>
    <w:p w14:paraId="286F6B0F" w14:textId="77777777" w:rsidR="00072808" w:rsidRDefault="005D764A" w:rsidP="005D764A">
      <w:pPr>
        <w:keepLines/>
        <w:autoSpaceDE w:val="0"/>
        <w:autoSpaceDN w:val="0"/>
        <w:adjustRightInd w:val="0"/>
        <w:spacing w:line="360" w:lineRule="auto"/>
        <w:jc w:val="both"/>
        <w:rPr>
          <w:rFonts w:cs="Arial"/>
          <w:szCs w:val="24"/>
          <w:rtl/>
          <w:lang w:bidi="ar-LB"/>
        </w:rPr>
      </w:pPr>
      <w:r>
        <w:rPr>
          <w:rFonts w:cs="Arial" w:hint="cs"/>
          <w:szCs w:val="24"/>
          <w:rtl/>
          <w:lang w:bidi="ar-SA"/>
        </w:rPr>
        <w:t>1.</w:t>
      </w:r>
      <w:r w:rsidR="001E16E5">
        <w:rPr>
          <w:rFonts w:cs="Arial" w:hint="cs"/>
          <w:szCs w:val="24"/>
          <w:rtl/>
          <w:lang w:bidi="ar-SA"/>
        </w:rPr>
        <w:t>2</w:t>
      </w:r>
      <w:r>
        <w:rPr>
          <w:rFonts w:cs="Arial" w:hint="cs"/>
          <w:szCs w:val="24"/>
          <w:rtl/>
          <w:lang w:bidi="ar-SA"/>
        </w:rPr>
        <w:t xml:space="preserve">. </w:t>
      </w:r>
      <w:r w:rsidR="003B7020">
        <w:rPr>
          <w:rFonts w:cs="Arial" w:hint="cs"/>
          <w:szCs w:val="24"/>
          <w:rtl/>
          <w:lang w:bidi="ar-SA"/>
        </w:rPr>
        <w:t xml:space="preserve">وحدة العالِم الرئيسي في وزارة الطاقة هي الذراع التكنولوجية </w:t>
      </w:r>
      <w:r w:rsidR="003B7020">
        <w:rPr>
          <w:rFonts w:cs="Arial" w:hint="cs"/>
          <w:szCs w:val="24"/>
          <w:rtl/>
          <w:lang w:bidi="ar-LB"/>
        </w:rPr>
        <w:t xml:space="preserve">للوزارة وتعتبر </w:t>
      </w:r>
      <w:r w:rsidR="003B7020">
        <w:rPr>
          <w:rFonts w:cs="Arial" w:hint="cs"/>
          <w:szCs w:val="24"/>
          <w:rtl/>
          <w:lang w:bidi="ar-SA"/>
        </w:rPr>
        <w:t>المرجع المهني</w:t>
      </w:r>
      <w:r w:rsidR="001E16E5">
        <w:rPr>
          <w:rFonts w:cs="Arial" w:hint="cs"/>
          <w:szCs w:val="24"/>
          <w:rtl/>
          <w:lang w:bidi="ar-SA"/>
        </w:rPr>
        <w:t xml:space="preserve"> الذي </w:t>
      </w:r>
      <w:r w:rsidR="003B7020">
        <w:rPr>
          <w:rFonts w:cs="Arial" w:hint="cs"/>
          <w:szCs w:val="24"/>
          <w:rtl/>
          <w:lang w:bidi="ar-SA"/>
        </w:rPr>
        <w:t xml:space="preserve">تُبنى على أساسه سياسة طويلة </w:t>
      </w:r>
      <w:r w:rsidR="001E16E5">
        <w:rPr>
          <w:rFonts w:cs="Arial" w:hint="cs"/>
          <w:szCs w:val="24"/>
          <w:rtl/>
          <w:lang w:bidi="ar-SA"/>
        </w:rPr>
        <w:t>المدى،</w:t>
      </w:r>
      <w:r>
        <w:rPr>
          <w:rFonts w:cs="Arial" w:hint="cs"/>
          <w:szCs w:val="24"/>
          <w:rtl/>
          <w:lang w:bidi="ar-SA"/>
        </w:rPr>
        <w:t xml:space="preserve"> تعتمد على </w:t>
      </w:r>
      <w:r w:rsidR="001E16E5">
        <w:rPr>
          <w:rFonts w:cs="Arial" w:hint="cs"/>
          <w:szCs w:val="24"/>
          <w:rtl/>
          <w:lang w:bidi="ar-SA"/>
        </w:rPr>
        <w:t>التكنولوجيا، في</w:t>
      </w:r>
      <w:r>
        <w:rPr>
          <w:rFonts w:ascii="David" w:hAnsi="David" w:cstheme="minorBidi" w:hint="cs"/>
          <w:color w:val="000000" w:themeColor="text1"/>
          <w:szCs w:val="24"/>
          <w:rtl/>
          <w:lang w:bidi="ar-LB"/>
        </w:rPr>
        <w:t xml:space="preserve"> مجالات الطاقة وعلوم الأرض والبحر لدولة إسرائيل. </w:t>
      </w:r>
      <w:r>
        <w:rPr>
          <w:rFonts w:cs="Arial" w:hint="cs"/>
          <w:szCs w:val="24"/>
          <w:rtl/>
          <w:lang w:bidi="ar-SA"/>
        </w:rPr>
        <w:t>وحدة العالِم الرئيسي في وزارة الطاقة</w:t>
      </w:r>
      <w:r>
        <w:rPr>
          <w:rFonts w:ascii="David" w:hAnsi="David" w:hint="cs"/>
          <w:color w:val="000000" w:themeColor="text1"/>
          <w:szCs w:val="24"/>
          <w:rtl/>
        </w:rPr>
        <w:t xml:space="preserve"> </w:t>
      </w:r>
      <w:r>
        <w:rPr>
          <w:rFonts w:ascii="David" w:hAnsi="David" w:cstheme="minorBidi" w:hint="cs"/>
          <w:color w:val="000000" w:themeColor="text1"/>
          <w:szCs w:val="24"/>
          <w:rtl/>
          <w:lang w:bidi="ar-LB"/>
        </w:rPr>
        <w:t xml:space="preserve">تطمح </w:t>
      </w:r>
      <w:r>
        <w:rPr>
          <w:rFonts w:cs="Arial" w:hint="cs"/>
          <w:szCs w:val="24"/>
          <w:rtl/>
          <w:lang w:bidi="ar-SA"/>
        </w:rPr>
        <w:t xml:space="preserve">للمحافظة </w:t>
      </w:r>
      <w:r>
        <w:rPr>
          <w:rFonts w:cs="Arial" w:hint="cs"/>
          <w:szCs w:val="24"/>
          <w:rtl/>
          <w:lang w:bidi="ar-LB"/>
        </w:rPr>
        <w:t xml:space="preserve">على </w:t>
      </w:r>
      <w:r>
        <w:rPr>
          <w:rFonts w:cs="Arial" w:hint="cs"/>
          <w:szCs w:val="24"/>
          <w:rtl/>
          <w:lang w:bidi="ar-SA"/>
        </w:rPr>
        <w:t xml:space="preserve">البنى التحتية </w:t>
      </w:r>
      <w:r w:rsidR="001E16E5">
        <w:rPr>
          <w:rFonts w:cs="Arial" w:hint="cs"/>
          <w:szCs w:val="24"/>
          <w:rtl/>
          <w:lang w:bidi="ar-SA"/>
        </w:rPr>
        <w:t>البنيوية،</w:t>
      </w:r>
      <w:r>
        <w:rPr>
          <w:rFonts w:cs="Arial" w:hint="cs"/>
          <w:szCs w:val="24"/>
          <w:rtl/>
          <w:lang w:bidi="ar-SA"/>
        </w:rPr>
        <w:t xml:space="preserve"> الإنسانية والتقنية في إسرائيل</w:t>
      </w:r>
      <w:r w:rsidRPr="005D764A">
        <w:rPr>
          <w:rFonts w:ascii="David" w:hAnsi="David"/>
          <w:color w:val="000000" w:themeColor="text1"/>
          <w:szCs w:val="24"/>
          <w:rtl/>
        </w:rPr>
        <w:t xml:space="preserve"> </w:t>
      </w:r>
      <w:r w:rsidR="001E16E5">
        <w:rPr>
          <w:rFonts w:ascii="David" w:hAnsi="David" w:cstheme="minorBidi" w:hint="cs"/>
          <w:color w:val="000000" w:themeColor="text1"/>
          <w:szCs w:val="24"/>
          <w:rtl/>
          <w:lang w:bidi="ar-JO"/>
        </w:rPr>
        <w:t xml:space="preserve">وتطويرها، </w:t>
      </w:r>
      <w:r>
        <w:rPr>
          <w:rFonts w:cs="Arial" w:hint="cs"/>
          <w:szCs w:val="24"/>
          <w:rtl/>
          <w:lang w:bidi="ar-SA"/>
        </w:rPr>
        <w:t xml:space="preserve">من خلال تخطيط وإعداد وسائل تمّكن تطبيق سياسة </w:t>
      </w:r>
      <w:r w:rsidR="001E16E5">
        <w:rPr>
          <w:rFonts w:cs="Arial" w:hint="cs"/>
          <w:szCs w:val="24"/>
          <w:rtl/>
          <w:lang w:bidi="ar-SA"/>
        </w:rPr>
        <w:t>الوزارة،</w:t>
      </w:r>
      <w:r>
        <w:rPr>
          <w:rFonts w:cs="Arial" w:hint="cs"/>
          <w:szCs w:val="24"/>
          <w:rtl/>
          <w:lang w:bidi="ar-SA"/>
        </w:rPr>
        <w:t xml:space="preserve"> من بينها بواسطة الاستثمار بمراكز البحث والتطوير في الأكاديميا.</w:t>
      </w:r>
      <w:r w:rsidRPr="00DC2602">
        <w:rPr>
          <w:rFonts w:ascii="David" w:hAnsi="David"/>
          <w:color w:val="000000" w:themeColor="text1"/>
          <w:szCs w:val="24"/>
          <w:rtl/>
        </w:rPr>
        <w:t xml:space="preserve"> </w:t>
      </w:r>
      <w:r>
        <w:rPr>
          <w:rFonts w:cs="Arial" w:hint="cs"/>
          <w:szCs w:val="24"/>
          <w:rtl/>
          <w:lang w:bidi="ar-SA"/>
        </w:rPr>
        <w:t xml:space="preserve">من أجل تعزيز هذه </w:t>
      </w:r>
      <w:r w:rsidR="001E16E5">
        <w:rPr>
          <w:rFonts w:cs="Arial" w:hint="cs"/>
          <w:szCs w:val="24"/>
          <w:rtl/>
          <w:lang w:bidi="ar-SA"/>
        </w:rPr>
        <w:t>المواضيع، الوزارة</w:t>
      </w:r>
      <w:r>
        <w:rPr>
          <w:rFonts w:cs="Arial" w:hint="cs"/>
          <w:szCs w:val="24"/>
          <w:rtl/>
          <w:lang w:bidi="ar-SA"/>
        </w:rPr>
        <w:t xml:space="preserve"> معنية بتلقي عروض أبحاث في مجالات </w:t>
      </w:r>
      <w:r w:rsidR="001E16E5">
        <w:rPr>
          <w:rFonts w:cs="Arial" w:hint="cs"/>
          <w:szCs w:val="24"/>
          <w:rtl/>
          <w:lang w:bidi="ar-SA"/>
        </w:rPr>
        <w:t>الطاقة والمياه،</w:t>
      </w:r>
      <w:r>
        <w:rPr>
          <w:rFonts w:cs="Arial" w:hint="cs"/>
          <w:szCs w:val="24"/>
          <w:rtl/>
          <w:lang w:bidi="ar-SA"/>
        </w:rPr>
        <w:t xml:space="preserve"> وفي مجالات علوم الأرض والبحر</w:t>
      </w:r>
      <w:r>
        <w:rPr>
          <w:rFonts w:cs="Arial" w:hint="cs"/>
          <w:szCs w:val="24"/>
          <w:rtl/>
          <w:lang w:bidi="ar-LB"/>
        </w:rPr>
        <w:t xml:space="preserve">، </w:t>
      </w:r>
      <w:r w:rsidR="00072808">
        <w:rPr>
          <w:rFonts w:cs="Arial" w:hint="cs"/>
          <w:szCs w:val="24"/>
          <w:rtl/>
          <w:lang w:bidi="ar-LB"/>
        </w:rPr>
        <w:t>بموجب ما سيفصل</w:t>
      </w:r>
      <w:r>
        <w:rPr>
          <w:rFonts w:cs="Arial" w:hint="cs"/>
          <w:szCs w:val="24"/>
          <w:rtl/>
          <w:lang w:bidi="ar-LB"/>
        </w:rPr>
        <w:t xml:space="preserve"> فيما يلي</w:t>
      </w:r>
      <w:r w:rsidR="00072808">
        <w:rPr>
          <w:rFonts w:cs="Arial" w:hint="cs"/>
          <w:szCs w:val="24"/>
          <w:rtl/>
          <w:lang w:bidi="ar-LB"/>
        </w:rPr>
        <w:t>.</w:t>
      </w:r>
    </w:p>
    <w:p w14:paraId="29F1F246" w14:textId="7B40F3A7" w:rsidR="00072808" w:rsidRDefault="00072808" w:rsidP="005D764A">
      <w:pPr>
        <w:keepLines/>
        <w:autoSpaceDE w:val="0"/>
        <w:autoSpaceDN w:val="0"/>
        <w:adjustRightInd w:val="0"/>
        <w:spacing w:line="360" w:lineRule="auto"/>
        <w:jc w:val="both"/>
        <w:rPr>
          <w:rFonts w:cs="Arial"/>
          <w:szCs w:val="24"/>
          <w:rtl/>
          <w:lang w:bidi="ar-LB"/>
        </w:rPr>
      </w:pPr>
      <w:r>
        <w:rPr>
          <w:rFonts w:cs="Arial" w:hint="cs"/>
          <w:szCs w:val="24"/>
          <w:rtl/>
          <w:lang w:bidi="ar-LB"/>
        </w:rPr>
        <w:t>1.3 يتم هذا النداء بالتعاون كما سيفصل فيما يلي:</w:t>
      </w:r>
    </w:p>
    <w:p w14:paraId="7BBAF1DD" w14:textId="4DDD9695" w:rsidR="00072808" w:rsidRPr="00072808" w:rsidRDefault="00072808" w:rsidP="00072808">
      <w:pPr>
        <w:pStyle w:val="ad"/>
        <w:numPr>
          <w:ilvl w:val="2"/>
          <w:numId w:val="45"/>
        </w:numPr>
        <w:spacing w:line="360" w:lineRule="auto"/>
        <w:ind w:left="1360"/>
        <w:jc w:val="both"/>
        <w:outlineLvl w:val="0"/>
        <w:rPr>
          <w:rFonts w:ascii="David" w:hAnsi="David"/>
          <w:color w:val="000000" w:themeColor="text1"/>
          <w:szCs w:val="24"/>
        </w:rPr>
      </w:pPr>
      <w:r>
        <w:rPr>
          <w:rFonts w:ascii="David" w:hAnsi="David" w:cstheme="minorBidi" w:hint="cs"/>
          <w:color w:val="000000" w:themeColor="text1"/>
          <w:szCs w:val="24"/>
          <w:rtl/>
          <w:lang w:bidi="ar-JO"/>
        </w:rPr>
        <w:t>بالتعاون بين الوزارات (متعلق بتوفر الميزانيات) مع الوزارات التالية:</w:t>
      </w:r>
    </w:p>
    <w:p w14:paraId="14E69C8F" w14:textId="23AE6413" w:rsidR="00072808" w:rsidRPr="00072808" w:rsidRDefault="00072808" w:rsidP="00072808">
      <w:pPr>
        <w:pStyle w:val="ad"/>
        <w:numPr>
          <w:ilvl w:val="0"/>
          <w:numId w:val="44"/>
        </w:numPr>
        <w:spacing w:line="360" w:lineRule="auto"/>
        <w:ind w:left="1785"/>
        <w:jc w:val="both"/>
        <w:outlineLvl w:val="0"/>
        <w:rPr>
          <w:rFonts w:ascii="David" w:hAnsi="David"/>
          <w:color w:val="000000" w:themeColor="text1"/>
          <w:szCs w:val="24"/>
        </w:rPr>
      </w:pPr>
      <w:r>
        <w:rPr>
          <w:rFonts w:ascii="David" w:hAnsi="David" w:cstheme="minorBidi" w:hint="cs"/>
          <w:color w:val="000000" w:themeColor="text1"/>
          <w:szCs w:val="24"/>
          <w:rtl/>
          <w:lang w:bidi="ar-JO"/>
        </w:rPr>
        <w:t xml:space="preserve">وزارة الدفاع، (لجنة التوجيه المشتركة بين الوزارات للهزات الأرضية، سلطة </w:t>
      </w:r>
      <w:r>
        <w:rPr>
          <w:rFonts w:ascii="David" w:hAnsi="David" w:cstheme="minorBidi" w:hint="eastAsia"/>
          <w:color w:val="000000" w:themeColor="text1"/>
          <w:szCs w:val="24"/>
          <w:rtl/>
          <w:lang w:bidi="ar-JO"/>
        </w:rPr>
        <w:t>الطوارئ</w:t>
      </w:r>
      <w:r>
        <w:rPr>
          <w:rFonts w:ascii="David" w:hAnsi="David" w:cstheme="minorBidi" w:hint="cs"/>
          <w:color w:val="000000" w:themeColor="text1"/>
          <w:szCs w:val="24"/>
          <w:rtl/>
          <w:lang w:bidi="ar-JO"/>
        </w:rPr>
        <w:t xml:space="preserve"> الدولية) </w:t>
      </w:r>
      <w:r>
        <w:rPr>
          <w:rFonts w:ascii="David" w:hAnsi="David" w:cstheme="minorBidi"/>
          <w:color w:val="000000" w:themeColor="text1"/>
          <w:szCs w:val="24"/>
          <w:rtl/>
          <w:lang w:bidi="ar-JO"/>
        </w:rPr>
        <w:t>-</w:t>
      </w:r>
      <w:r>
        <w:rPr>
          <w:rFonts w:ascii="David" w:hAnsi="David" w:cstheme="minorBidi" w:hint="cs"/>
          <w:color w:val="000000" w:themeColor="text1"/>
          <w:szCs w:val="24"/>
          <w:rtl/>
          <w:lang w:bidi="ar-JO"/>
        </w:rPr>
        <w:t xml:space="preserve"> بالمواضيع المتعلقة بالاستعدادات للهزات الأرضية.</w:t>
      </w:r>
    </w:p>
    <w:p w14:paraId="5E5DCAB4" w14:textId="338CD121" w:rsidR="00072808" w:rsidRPr="00BC358E" w:rsidRDefault="00072808" w:rsidP="00072808">
      <w:pPr>
        <w:pStyle w:val="ad"/>
        <w:numPr>
          <w:ilvl w:val="0"/>
          <w:numId w:val="44"/>
        </w:numPr>
        <w:spacing w:line="360" w:lineRule="auto"/>
        <w:ind w:left="1785"/>
        <w:jc w:val="both"/>
        <w:outlineLvl w:val="0"/>
        <w:rPr>
          <w:rFonts w:ascii="David" w:hAnsi="David"/>
          <w:color w:val="000000" w:themeColor="text1"/>
          <w:szCs w:val="24"/>
        </w:rPr>
      </w:pPr>
      <w:r>
        <w:rPr>
          <w:rFonts w:ascii="David" w:hAnsi="David" w:cstheme="minorBidi" w:hint="cs"/>
          <w:color w:val="000000" w:themeColor="text1"/>
          <w:szCs w:val="24"/>
          <w:rtl/>
          <w:lang w:bidi="ar-JO"/>
        </w:rPr>
        <w:t xml:space="preserve">وزارة حماية البيئة، وزارة العلوم ووزارة الزراعة- بالمواضيع المتعلقة بـ </w:t>
      </w:r>
      <w:r w:rsidRPr="00BC358E">
        <w:rPr>
          <w:rFonts w:ascii="David" w:hAnsi="David" w:hint="cs"/>
          <w:color w:val="000000" w:themeColor="text1"/>
          <w:szCs w:val="24"/>
          <w:rtl/>
        </w:rPr>
        <w:t>-</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14:paraId="34AFAA07" w14:textId="77777777" w:rsidR="00072808" w:rsidRPr="00072808" w:rsidRDefault="00072808" w:rsidP="00072808">
      <w:pPr>
        <w:pStyle w:val="ad"/>
        <w:numPr>
          <w:ilvl w:val="0"/>
          <w:numId w:val="44"/>
        </w:numPr>
        <w:spacing w:line="360" w:lineRule="auto"/>
        <w:ind w:left="1785"/>
        <w:jc w:val="both"/>
        <w:outlineLvl w:val="0"/>
        <w:rPr>
          <w:rFonts w:ascii="David" w:hAnsi="David"/>
          <w:color w:val="000000" w:themeColor="text1"/>
          <w:szCs w:val="24"/>
        </w:rPr>
      </w:pPr>
      <w:r>
        <w:rPr>
          <w:rFonts w:ascii="David" w:hAnsi="David" w:cstheme="minorBidi" w:hint="cs"/>
          <w:color w:val="000000" w:themeColor="text1"/>
          <w:szCs w:val="24"/>
          <w:rtl/>
          <w:lang w:bidi="ar-JO"/>
        </w:rPr>
        <w:t>وزارة الزراعة بالمواضيع المتعلقة بالزراعة ومعالجة النفايات.</w:t>
      </w:r>
    </w:p>
    <w:p w14:paraId="7B3A1442" w14:textId="77777777" w:rsidR="002E2CF4" w:rsidRPr="002E2CF4" w:rsidRDefault="00072808" w:rsidP="00072808">
      <w:pPr>
        <w:pStyle w:val="ad"/>
        <w:numPr>
          <w:ilvl w:val="0"/>
          <w:numId w:val="44"/>
        </w:numPr>
        <w:spacing w:line="360" w:lineRule="auto"/>
        <w:ind w:left="1785"/>
        <w:jc w:val="both"/>
        <w:outlineLvl w:val="0"/>
        <w:rPr>
          <w:rFonts w:ascii="David" w:hAnsi="David"/>
          <w:color w:val="000000" w:themeColor="text1"/>
          <w:szCs w:val="24"/>
        </w:rPr>
      </w:pPr>
      <w:r>
        <w:rPr>
          <w:rFonts w:ascii="David" w:hAnsi="David" w:cstheme="minorBidi" w:hint="cs"/>
          <w:color w:val="000000" w:themeColor="text1"/>
          <w:szCs w:val="24"/>
          <w:rtl/>
          <w:lang w:bidi="ar-JO"/>
        </w:rPr>
        <w:t>وزارة حماية البيئة، بالمواضيع المتعلقة بالبيئة،</w:t>
      </w:r>
      <w:r w:rsidR="002E2CF4">
        <w:rPr>
          <w:rFonts w:ascii="David" w:hAnsi="David" w:cstheme="minorBidi" w:hint="cs"/>
          <w:color w:val="000000" w:themeColor="text1"/>
          <w:szCs w:val="24"/>
          <w:rtl/>
          <w:lang w:bidi="ar-JO"/>
        </w:rPr>
        <w:t xml:space="preserve"> علم البيئة، المناخ ومعالجة النفايات.</w:t>
      </w:r>
    </w:p>
    <w:p w14:paraId="3E8E10BE" w14:textId="77777777" w:rsidR="002E2CF4" w:rsidRPr="002E2CF4" w:rsidRDefault="002E2CF4" w:rsidP="00072808">
      <w:pPr>
        <w:pStyle w:val="ad"/>
        <w:numPr>
          <w:ilvl w:val="0"/>
          <w:numId w:val="44"/>
        </w:numPr>
        <w:spacing w:line="360" w:lineRule="auto"/>
        <w:ind w:left="1785"/>
        <w:jc w:val="both"/>
        <w:outlineLvl w:val="0"/>
        <w:rPr>
          <w:rFonts w:ascii="David" w:hAnsi="David"/>
          <w:color w:val="000000" w:themeColor="text1"/>
          <w:szCs w:val="24"/>
        </w:rPr>
      </w:pPr>
      <w:r w:rsidRPr="002E2CF4">
        <w:rPr>
          <w:rFonts w:ascii="David" w:hAnsi="David" w:cstheme="minorBidi" w:hint="cs"/>
          <w:color w:val="000000" w:themeColor="text1"/>
          <w:szCs w:val="24"/>
          <w:rtl/>
          <w:lang w:bidi="ar-JO"/>
        </w:rPr>
        <w:t>سلطة الطبيعة والحدائق،</w:t>
      </w:r>
      <w:r>
        <w:rPr>
          <w:rFonts w:ascii="David" w:hAnsi="David" w:cstheme="minorBidi" w:hint="cs"/>
          <w:color w:val="000000" w:themeColor="text1"/>
          <w:szCs w:val="24"/>
          <w:rtl/>
          <w:lang w:bidi="ar-JO"/>
        </w:rPr>
        <w:t xml:space="preserve"> بالمواضيع المتعلقة بعلم البيئة والبيئة.</w:t>
      </w:r>
    </w:p>
    <w:p w14:paraId="4319A899" w14:textId="77777777" w:rsidR="002E2CF4" w:rsidRPr="002E2CF4" w:rsidRDefault="002E2CF4" w:rsidP="00072808">
      <w:pPr>
        <w:pStyle w:val="ad"/>
        <w:numPr>
          <w:ilvl w:val="0"/>
          <w:numId w:val="44"/>
        </w:numPr>
        <w:spacing w:line="360" w:lineRule="auto"/>
        <w:ind w:left="1785"/>
        <w:jc w:val="both"/>
        <w:outlineLvl w:val="0"/>
        <w:rPr>
          <w:rFonts w:ascii="David" w:hAnsi="David"/>
          <w:color w:val="000000" w:themeColor="text1"/>
          <w:szCs w:val="24"/>
        </w:rPr>
      </w:pPr>
      <w:r>
        <w:rPr>
          <w:rFonts w:ascii="David" w:hAnsi="David" w:cstheme="minorBidi" w:hint="cs"/>
          <w:color w:val="000000" w:themeColor="text1"/>
          <w:szCs w:val="24"/>
          <w:rtl/>
          <w:lang w:bidi="ar-JO"/>
        </w:rPr>
        <w:t>سلطة المياه- بالمواضيع المتعلقة بالمياه ومعالجة مياه الصرف الصحي.</w:t>
      </w:r>
    </w:p>
    <w:p w14:paraId="52274E11" w14:textId="77777777" w:rsidR="002E2CF4" w:rsidRDefault="002E2CF4" w:rsidP="00072808">
      <w:pPr>
        <w:pStyle w:val="ad"/>
        <w:spacing w:line="360" w:lineRule="auto"/>
        <w:ind w:left="1360"/>
        <w:jc w:val="both"/>
        <w:outlineLvl w:val="0"/>
        <w:rPr>
          <w:rFonts w:ascii="David" w:hAnsi="David" w:cstheme="minorBidi"/>
          <w:color w:val="000000" w:themeColor="text1"/>
          <w:szCs w:val="24"/>
          <w:rtl/>
          <w:lang w:bidi="ar-JO"/>
        </w:rPr>
      </w:pPr>
      <w:r>
        <w:rPr>
          <w:rFonts w:ascii="David" w:hAnsi="David" w:cstheme="minorBidi" w:hint="cs"/>
          <w:color w:val="000000" w:themeColor="text1"/>
          <w:szCs w:val="24"/>
          <w:rtl/>
          <w:lang w:bidi="ar-JO"/>
        </w:rPr>
        <w:t xml:space="preserve">يحق لهذه الوزارات المشاركة في إجراءات التحكيم على العروض بالمواضيع الملائمة وذات الصلة، ومتابعة تقدم </w:t>
      </w:r>
      <w:r>
        <w:rPr>
          <w:rFonts w:ascii="David" w:hAnsi="David" w:cstheme="minorBidi" w:hint="eastAsia"/>
          <w:color w:val="000000" w:themeColor="text1"/>
          <w:szCs w:val="24"/>
          <w:rtl/>
          <w:lang w:bidi="ar-JO"/>
        </w:rPr>
        <w:t>الأبحاث</w:t>
      </w:r>
      <w:r>
        <w:rPr>
          <w:rFonts w:ascii="David" w:hAnsi="David" w:cstheme="minorBidi" w:hint="cs"/>
          <w:color w:val="000000" w:themeColor="text1"/>
          <w:szCs w:val="24"/>
          <w:rtl/>
          <w:lang w:bidi="ar-JO"/>
        </w:rPr>
        <w:t xml:space="preserve"> طيلة فترها. في حال وجود عروض ترتبط بوزارات إضافية، بإمكانها هي أيضاً، إذا رغبت بذلك، المشاركة في إجراءات التحكيم.</w:t>
      </w:r>
    </w:p>
    <w:p w14:paraId="30AD4DBA" w14:textId="038BA4A0" w:rsidR="00A500BA" w:rsidRPr="00A500BA" w:rsidRDefault="00A500BA" w:rsidP="00072808">
      <w:pPr>
        <w:pStyle w:val="ad"/>
        <w:numPr>
          <w:ilvl w:val="2"/>
          <w:numId w:val="45"/>
        </w:numPr>
        <w:spacing w:line="360" w:lineRule="auto"/>
        <w:ind w:left="1360" w:hanging="709"/>
        <w:jc w:val="both"/>
        <w:outlineLvl w:val="0"/>
        <w:rPr>
          <w:rFonts w:ascii="David" w:hAnsi="David"/>
          <w:color w:val="000000" w:themeColor="text1"/>
          <w:szCs w:val="24"/>
        </w:rPr>
      </w:pPr>
      <w:r>
        <w:rPr>
          <w:rFonts w:ascii="David" w:hAnsi="David" w:cstheme="minorBidi" w:hint="cs"/>
          <w:color w:val="000000" w:themeColor="text1"/>
          <w:szCs w:val="24"/>
          <w:rtl/>
          <w:lang w:bidi="ar-JO"/>
        </w:rPr>
        <w:t>تعاون دولي مع هيئات دولية ملائمة وذات صلة.</w:t>
      </w:r>
    </w:p>
    <w:p w14:paraId="7DC278C8" w14:textId="3E68128E" w:rsidR="00A500BA" w:rsidRPr="00A500BA" w:rsidRDefault="00A500BA" w:rsidP="00A500BA">
      <w:pPr>
        <w:pStyle w:val="ad"/>
        <w:numPr>
          <w:ilvl w:val="1"/>
          <w:numId w:val="45"/>
        </w:numPr>
        <w:tabs>
          <w:tab w:val="num" w:pos="792"/>
        </w:tabs>
        <w:spacing w:line="360" w:lineRule="auto"/>
        <w:jc w:val="both"/>
        <w:outlineLvl w:val="0"/>
        <w:rPr>
          <w:rFonts w:ascii="David" w:hAnsi="David"/>
          <w:color w:val="000000" w:themeColor="text1"/>
          <w:szCs w:val="24"/>
        </w:rPr>
      </w:pPr>
      <w:r>
        <w:rPr>
          <w:rFonts w:ascii="David" w:hAnsi="David" w:hint="cs"/>
          <w:color w:val="000000" w:themeColor="text1"/>
          <w:szCs w:val="24"/>
          <w:rtl/>
        </w:rPr>
        <w:t xml:space="preserve"> </w:t>
      </w:r>
      <w:r>
        <w:rPr>
          <w:rFonts w:ascii="David" w:hAnsi="David" w:cstheme="minorBidi" w:hint="cs"/>
          <w:color w:val="000000" w:themeColor="text1"/>
          <w:szCs w:val="24"/>
          <w:rtl/>
          <w:lang w:bidi="ar-JO"/>
        </w:rPr>
        <w:t>تُخصص ميزانية النداء أيضاً لتمويل أبحاث للمعهد الجيولوجي، في حال قدمت في إطار النداء وبشرط ان تستوفي الشروط المهنية المحددة في النداء.</w:t>
      </w:r>
    </w:p>
    <w:p w14:paraId="75C9E143" w14:textId="77777777" w:rsidR="008D0507" w:rsidRPr="008D0507" w:rsidRDefault="00A500BA" w:rsidP="00A500BA">
      <w:pPr>
        <w:pStyle w:val="ad"/>
        <w:numPr>
          <w:ilvl w:val="1"/>
          <w:numId w:val="45"/>
        </w:numPr>
        <w:tabs>
          <w:tab w:val="num" w:pos="792"/>
        </w:tabs>
        <w:spacing w:line="360" w:lineRule="auto"/>
        <w:jc w:val="both"/>
        <w:outlineLvl w:val="0"/>
        <w:rPr>
          <w:rFonts w:ascii="David" w:hAnsi="David"/>
          <w:szCs w:val="24"/>
        </w:rPr>
      </w:pPr>
      <w:r>
        <w:rPr>
          <w:rFonts w:ascii="David" w:hAnsi="David" w:cstheme="minorBidi" w:hint="cs"/>
          <w:color w:val="000000" w:themeColor="text1"/>
          <w:szCs w:val="24"/>
          <w:rtl/>
          <w:lang w:bidi="ar-JO"/>
        </w:rPr>
        <w:t>يحق للوزارة، وفقاً لتقديراتها الحصرية، التحديد لاحقاً إطار ميزانية وقوائم تحكيم منفردة لكل مجال أو مواضيع من مجالات البحث، وبشكل خاص للمواضيع التي يوجد فيها تعاون بين الوزارات أو تعاون دولي، أو في حالات فيها تحصل الوزارة</w:t>
      </w:r>
      <w:r w:rsidR="008D0507">
        <w:rPr>
          <w:rFonts w:ascii="David" w:hAnsi="David" w:cstheme="minorBidi" w:hint="cs"/>
          <w:color w:val="000000" w:themeColor="text1"/>
          <w:szCs w:val="24"/>
          <w:rtl/>
          <w:lang w:bidi="ar-JO"/>
        </w:rPr>
        <w:t xml:space="preserve"> على إضافات في الميزانية لهذا النداء من وحدات الوزارة.</w:t>
      </w:r>
    </w:p>
    <w:p w14:paraId="127D5CEE" w14:textId="77777777" w:rsidR="008D0507" w:rsidRPr="008D0507" w:rsidRDefault="008D0507" w:rsidP="00A500BA">
      <w:pPr>
        <w:pStyle w:val="ad"/>
        <w:numPr>
          <w:ilvl w:val="1"/>
          <w:numId w:val="45"/>
        </w:numPr>
        <w:tabs>
          <w:tab w:val="num" w:pos="792"/>
        </w:tabs>
        <w:spacing w:line="360" w:lineRule="auto"/>
        <w:jc w:val="both"/>
        <w:outlineLvl w:val="0"/>
        <w:rPr>
          <w:rFonts w:ascii="David" w:hAnsi="David"/>
          <w:b/>
          <w:bCs/>
          <w:szCs w:val="24"/>
        </w:rPr>
      </w:pPr>
      <w:r>
        <w:rPr>
          <w:rFonts w:ascii="David" w:hAnsi="David" w:cstheme="minorBidi" w:hint="cs"/>
          <w:b/>
          <w:bCs/>
          <w:szCs w:val="24"/>
          <w:rtl/>
          <w:lang w:bidi="ar-JO"/>
        </w:rPr>
        <w:t xml:space="preserve">يوضح بهذا، أن تمويل الوزارة مخصص لفعاليات مراكز البحث والتطوير وأهمها في إسرائيل. </w:t>
      </w:r>
      <w:r>
        <w:rPr>
          <w:rFonts w:ascii="David" w:hAnsi="David" w:cs="Arial" w:hint="cs"/>
          <w:szCs w:val="24"/>
          <w:rtl/>
          <w:lang w:bidi="ar-JO"/>
        </w:rPr>
        <w:t>والكل بموجب المفصل في مستندات النداء وفي المواصفات المهنية.</w:t>
      </w:r>
    </w:p>
    <w:p w14:paraId="05D036DF" w14:textId="77777777" w:rsidR="00072808" w:rsidRDefault="00072808" w:rsidP="005D764A">
      <w:pPr>
        <w:keepLines/>
        <w:autoSpaceDE w:val="0"/>
        <w:autoSpaceDN w:val="0"/>
        <w:adjustRightInd w:val="0"/>
        <w:spacing w:line="360" w:lineRule="auto"/>
        <w:jc w:val="both"/>
        <w:rPr>
          <w:rFonts w:cs="Arial"/>
          <w:szCs w:val="24"/>
          <w:rtl/>
        </w:rPr>
      </w:pPr>
    </w:p>
    <w:p w14:paraId="72F886D1" w14:textId="4B13A4F1" w:rsidR="00773A73" w:rsidRDefault="005D764A" w:rsidP="008D0507">
      <w:pPr>
        <w:keepLines/>
        <w:autoSpaceDE w:val="0"/>
        <w:autoSpaceDN w:val="0"/>
        <w:adjustRightInd w:val="0"/>
        <w:spacing w:line="360" w:lineRule="auto"/>
        <w:jc w:val="both"/>
        <w:rPr>
          <w:szCs w:val="24"/>
          <w:rtl/>
        </w:rPr>
      </w:pPr>
      <w:r>
        <w:rPr>
          <w:rFonts w:cs="Arial" w:hint="cs"/>
          <w:szCs w:val="24"/>
          <w:rtl/>
          <w:lang w:bidi="ar-SA"/>
        </w:rPr>
        <w:t xml:space="preserve"> </w:t>
      </w:r>
      <w:r w:rsidR="00773A73">
        <w:rPr>
          <w:rFonts w:cs="Arial" w:hint="cs"/>
          <w:szCs w:val="24"/>
          <w:rtl/>
          <w:lang w:bidi="ar-SA"/>
        </w:rPr>
        <w:t xml:space="preserve">مستندات المناقصة تشمل وصف مفصل للأعمال المطلوبة، شروط الاشتراك </w:t>
      </w:r>
      <w:r w:rsidR="008D0507">
        <w:rPr>
          <w:rFonts w:cs="Arial" w:hint="cs"/>
          <w:szCs w:val="24"/>
          <w:rtl/>
          <w:lang w:bidi="ar-SA"/>
        </w:rPr>
        <w:t>في النداء</w:t>
      </w:r>
      <w:r w:rsidR="00773A73">
        <w:rPr>
          <w:rFonts w:cs="Arial" w:hint="cs"/>
          <w:szCs w:val="24"/>
          <w:rtl/>
          <w:lang w:bidi="ar-SA"/>
        </w:rPr>
        <w:t xml:space="preserve">، معايير اختيار العرض الفائز وأيضاً نص العقد الذي سيوقع مع الفائز وشروط التعاقد. يمكن </w:t>
      </w:r>
      <w:r w:rsidR="00066110">
        <w:rPr>
          <w:rFonts w:cs="Arial" w:hint="cs"/>
          <w:szCs w:val="24"/>
          <w:rtl/>
          <w:lang w:bidi="ar-SA"/>
        </w:rPr>
        <w:t>تحميل</w:t>
      </w:r>
      <w:r w:rsidR="00773A73">
        <w:rPr>
          <w:rFonts w:cs="Arial" w:hint="cs"/>
          <w:szCs w:val="24"/>
          <w:rtl/>
          <w:lang w:bidi="ar-SA"/>
        </w:rPr>
        <w:t xml:space="preserve"> مستندات </w:t>
      </w:r>
      <w:r w:rsidR="008D0507">
        <w:rPr>
          <w:rFonts w:cs="Arial" w:hint="cs"/>
          <w:szCs w:val="24"/>
          <w:rtl/>
          <w:lang w:bidi="ar-SA"/>
        </w:rPr>
        <w:t>النداء</w:t>
      </w:r>
      <w:r w:rsidR="00773A73">
        <w:rPr>
          <w:rFonts w:cs="Arial" w:hint="cs"/>
          <w:szCs w:val="24"/>
          <w:rtl/>
          <w:lang w:bidi="ar-SA"/>
        </w:rPr>
        <w:t xml:space="preserve"> من موقع وزارة الطاقة </w:t>
      </w:r>
      <w:r w:rsidR="00066110">
        <w:rPr>
          <w:rFonts w:cs="Arial" w:hint="cs"/>
          <w:szCs w:val="24"/>
          <w:rtl/>
          <w:lang w:bidi="ar-SA"/>
        </w:rPr>
        <w:t>على الانترنت،</w:t>
      </w:r>
      <w:r w:rsidR="008D0507">
        <w:rPr>
          <w:rFonts w:cs="Arial" w:hint="cs"/>
          <w:szCs w:val="24"/>
          <w:rtl/>
          <w:lang w:bidi="ar-JO"/>
        </w:rPr>
        <w:t xml:space="preserve"> </w:t>
      </w:r>
      <w:r w:rsidR="008D0507">
        <w:rPr>
          <w:rFonts w:cs="Arial" w:hint="cs"/>
          <w:szCs w:val="24"/>
          <w:rtl/>
          <w:lang w:bidi="ar-SA"/>
        </w:rPr>
        <w:t xml:space="preserve">على </w:t>
      </w:r>
      <w:r w:rsidR="00773A73">
        <w:rPr>
          <w:rFonts w:cs="Arial" w:hint="cs"/>
          <w:szCs w:val="24"/>
          <w:rtl/>
          <w:lang w:bidi="ar-SA"/>
        </w:rPr>
        <w:t xml:space="preserve">العنوان </w:t>
      </w:r>
      <w:hyperlink r:id="rId12" w:history="1">
        <w:r w:rsidR="008D0507" w:rsidRPr="00402151">
          <w:rPr>
            <w:rStyle w:val="Hyperlink"/>
            <w:color w:val="auto"/>
            <w:szCs w:val="24"/>
          </w:rPr>
          <w:t>www.energy.gov.il</w:t>
        </w:r>
      </w:hyperlink>
      <w:r w:rsidR="008D0507" w:rsidRPr="00402151">
        <w:rPr>
          <w:szCs w:val="24"/>
        </w:rPr>
        <w:t xml:space="preserve"> </w:t>
      </w:r>
      <w:r w:rsidR="008D0507" w:rsidRPr="00402151">
        <w:rPr>
          <w:rFonts w:hint="cs"/>
          <w:szCs w:val="24"/>
          <w:rtl/>
        </w:rPr>
        <w:t>.</w:t>
      </w:r>
    </w:p>
    <w:p w14:paraId="4358F796" w14:textId="77777777" w:rsidR="00066110" w:rsidRDefault="00066110" w:rsidP="00066110">
      <w:pPr>
        <w:spacing w:line="360" w:lineRule="auto"/>
        <w:contextualSpacing/>
        <w:jc w:val="both"/>
        <w:rPr>
          <w:szCs w:val="24"/>
          <w:rtl/>
        </w:rPr>
      </w:pPr>
    </w:p>
    <w:p w14:paraId="471F127A" w14:textId="7F6D4EB0" w:rsidR="00066110" w:rsidRPr="009C4B3C" w:rsidRDefault="00066110" w:rsidP="00066110">
      <w:pPr>
        <w:spacing w:line="360" w:lineRule="auto"/>
        <w:jc w:val="both"/>
        <w:rPr>
          <w:szCs w:val="24"/>
        </w:rPr>
      </w:pPr>
      <w:r>
        <w:rPr>
          <w:rFonts w:cs="Arial" w:hint="cs"/>
          <w:b/>
          <w:bCs/>
          <w:szCs w:val="24"/>
          <w:rtl/>
          <w:lang w:bidi="ar-SA"/>
        </w:rPr>
        <w:t xml:space="preserve">في أي حالة لوجود تناقض بين المذكور في هذا الإعلان وبين المذكور في مستندات </w:t>
      </w:r>
      <w:r w:rsidR="00725EA3">
        <w:rPr>
          <w:rFonts w:cs="Arial" w:hint="cs"/>
          <w:b/>
          <w:bCs/>
          <w:szCs w:val="24"/>
          <w:rtl/>
          <w:lang w:bidi="ar-SA"/>
        </w:rPr>
        <w:t>النداء،</w:t>
      </w:r>
      <w:r>
        <w:rPr>
          <w:rFonts w:cs="Arial" w:hint="cs"/>
          <w:b/>
          <w:bCs/>
          <w:szCs w:val="24"/>
          <w:rtl/>
          <w:lang w:bidi="ar-SA"/>
        </w:rPr>
        <w:t xml:space="preserve"> المذكور في مستندات </w:t>
      </w:r>
      <w:r w:rsidR="008D0507">
        <w:rPr>
          <w:rFonts w:cs="Arial" w:hint="cs"/>
          <w:b/>
          <w:bCs/>
          <w:szCs w:val="24"/>
          <w:rtl/>
          <w:lang w:bidi="ar-SA"/>
        </w:rPr>
        <w:t>النداء</w:t>
      </w:r>
      <w:r>
        <w:rPr>
          <w:rFonts w:cs="Arial" w:hint="cs"/>
          <w:b/>
          <w:bCs/>
          <w:szCs w:val="24"/>
          <w:rtl/>
          <w:lang w:bidi="ar-SA"/>
        </w:rPr>
        <w:t xml:space="preserve"> هو الملزم. </w:t>
      </w:r>
    </w:p>
    <w:p w14:paraId="0E14BC1F" w14:textId="77777777" w:rsidR="00066110" w:rsidRDefault="00066110" w:rsidP="00066110">
      <w:pPr>
        <w:spacing w:line="360" w:lineRule="auto"/>
        <w:contextualSpacing/>
        <w:jc w:val="both"/>
        <w:rPr>
          <w:szCs w:val="24"/>
          <w:rtl/>
        </w:rPr>
      </w:pPr>
    </w:p>
    <w:p w14:paraId="65EC8CC4" w14:textId="77777777" w:rsidR="00773A73" w:rsidRPr="00A92A1A" w:rsidRDefault="00773A73" w:rsidP="00773A73">
      <w:pPr>
        <w:spacing w:line="360" w:lineRule="auto"/>
        <w:jc w:val="both"/>
        <w:rPr>
          <w:rFonts w:cs="Arial"/>
          <w:szCs w:val="24"/>
          <w:rtl/>
          <w:lang w:bidi="ar-SA"/>
        </w:rPr>
      </w:pPr>
      <w:r>
        <w:rPr>
          <w:rFonts w:cs="Arial" w:hint="cs"/>
          <w:b/>
          <w:bCs/>
          <w:szCs w:val="24"/>
          <w:u w:val="single"/>
          <w:rtl/>
          <w:lang w:bidi="ar-SA"/>
        </w:rPr>
        <w:t xml:space="preserve">أسئلة استفسارية </w:t>
      </w:r>
    </w:p>
    <w:p w14:paraId="3EE11E09" w14:textId="2263D432" w:rsidR="00773A73" w:rsidRDefault="00773A73" w:rsidP="00066110">
      <w:pPr>
        <w:tabs>
          <w:tab w:val="left" w:pos="8617"/>
        </w:tabs>
        <w:spacing w:line="360" w:lineRule="auto"/>
        <w:ind w:left="-1"/>
        <w:jc w:val="both"/>
        <w:rPr>
          <w:rFonts w:cs="Arial"/>
          <w:szCs w:val="24"/>
          <w:rtl/>
          <w:lang w:bidi="ar-SA"/>
        </w:rPr>
      </w:pPr>
      <w:r>
        <w:rPr>
          <w:rFonts w:cs="Arial" w:hint="cs"/>
          <w:szCs w:val="24"/>
          <w:rtl/>
          <w:lang w:bidi="ar-SA"/>
        </w:rPr>
        <w:t>الموعد الأخير لتقديم الأسئلة الاستفسارية هو</w:t>
      </w:r>
      <w:r w:rsidR="00725EA3">
        <w:rPr>
          <w:rFonts w:cs="Arial" w:hint="cs"/>
          <w:szCs w:val="24"/>
          <w:rtl/>
          <w:lang w:bidi="ar-SA"/>
        </w:rPr>
        <w:t xml:space="preserve"> تاريخ</w:t>
      </w:r>
      <w:r>
        <w:rPr>
          <w:rFonts w:cs="Arial" w:hint="cs"/>
          <w:szCs w:val="24"/>
          <w:rtl/>
          <w:lang w:bidi="ar-SA"/>
        </w:rPr>
        <w:t xml:space="preserve"> </w:t>
      </w:r>
      <w:r w:rsidR="00725EA3" w:rsidRPr="00725EA3">
        <w:rPr>
          <w:b/>
          <w:bCs/>
          <w:szCs w:val="24"/>
          <w:u w:val="single"/>
          <w:rtl/>
        </w:rPr>
        <w:t xml:space="preserve">17.7.2022 </w:t>
      </w:r>
      <w:r>
        <w:rPr>
          <w:rFonts w:cs="Arial" w:hint="cs"/>
          <w:b/>
          <w:bCs/>
          <w:szCs w:val="24"/>
          <w:u w:val="single"/>
          <w:rtl/>
          <w:lang w:bidi="ar-SA"/>
        </w:rPr>
        <w:t>الساعة</w:t>
      </w:r>
      <w:r w:rsidRPr="009C4B3C">
        <w:rPr>
          <w:rFonts w:hint="cs"/>
          <w:b/>
          <w:bCs/>
          <w:szCs w:val="24"/>
          <w:u w:val="single"/>
          <w:rtl/>
        </w:rPr>
        <w:t xml:space="preserve"> 14:00</w:t>
      </w:r>
      <w:r w:rsidRPr="009C4B3C">
        <w:rPr>
          <w:rFonts w:hint="cs"/>
          <w:szCs w:val="24"/>
          <w:rtl/>
        </w:rPr>
        <w:t xml:space="preserve"> </w:t>
      </w:r>
      <w:r w:rsidR="00725EA3">
        <w:rPr>
          <w:rFonts w:hint="cs"/>
          <w:szCs w:val="24"/>
          <w:rtl/>
        </w:rPr>
        <w:t xml:space="preserve"> </w:t>
      </w:r>
      <w:r w:rsidR="00725EA3">
        <w:rPr>
          <w:rFonts w:cstheme="minorBidi" w:hint="cs"/>
          <w:szCs w:val="24"/>
          <w:rtl/>
          <w:lang w:bidi="ar-JO"/>
        </w:rPr>
        <w:t xml:space="preserve">في ملف  </w:t>
      </w:r>
      <w:r w:rsidR="00725EA3" w:rsidRPr="00402151">
        <w:rPr>
          <w:rFonts w:hint="cs"/>
          <w:szCs w:val="24"/>
        </w:rPr>
        <w:t>WORD</w:t>
      </w:r>
      <w:r w:rsidR="00725EA3" w:rsidRPr="00402151">
        <w:rPr>
          <w:rFonts w:hint="cs"/>
          <w:szCs w:val="24"/>
          <w:rtl/>
        </w:rPr>
        <w:t xml:space="preserve"> </w:t>
      </w:r>
      <w:r w:rsidR="00725EA3">
        <w:rPr>
          <w:rFonts w:cs="Arial" w:hint="cs"/>
          <w:szCs w:val="24"/>
          <w:rtl/>
          <w:lang w:bidi="ar-JO"/>
        </w:rPr>
        <w:t xml:space="preserve">فقط </w:t>
      </w:r>
      <w:r>
        <w:rPr>
          <w:rFonts w:cs="Arial" w:hint="cs"/>
          <w:szCs w:val="24"/>
          <w:rtl/>
          <w:lang w:bidi="ar-SA"/>
        </w:rPr>
        <w:t xml:space="preserve">للسيدة ايلانه طمسوط عبر البريد الالكتروني </w:t>
      </w:r>
      <w:r w:rsidR="00725EA3">
        <w:rPr>
          <w:rFonts w:cs="Arial" w:hint="cs"/>
          <w:szCs w:val="24"/>
          <w:rtl/>
          <w:lang w:bidi="ar-SA"/>
        </w:rPr>
        <w:t xml:space="preserve">على </w:t>
      </w:r>
      <w:r>
        <w:rPr>
          <w:rFonts w:cs="Arial" w:hint="cs"/>
          <w:szCs w:val="24"/>
          <w:rtl/>
          <w:lang w:bidi="ar-SA"/>
        </w:rPr>
        <w:t>العنوان</w:t>
      </w:r>
      <w:r w:rsidRPr="009C4B3C">
        <w:rPr>
          <w:rFonts w:hint="cs"/>
          <w:szCs w:val="24"/>
          <w:rtl/>
        </w:rPr>
        <w:t>:</w:t>
      </w:r>
      <w:r w:rsidR="00066110" w:rsidRPr="00066110">
        <w:t xml:space="preserve"> </w:t>
      </w:r>
      <w:hyperlink r:id="rId13" w:history="1">
        <w:r w:rsidR="00066110" w:rsidRPr="00A872F9">
          <w:rPr>
            <w:rStyle w:val="Hyperlink"/>
            <w:color w:val="auto"/>
            <w:szCs w:val="24"/>
          </w:rPr>
          <w:t>itamsut@energy.gov.il</w:t>
        </w:r>
      </w:hyperlink>
      <w:r w:rsidR="00066110" w:rsidRPr="00A872F9">
        <w:rPr>
          <w:szCs w:val="24"/>
        </w:rPr>
        <w:t xml:space="preserve"> </w:t>
      </w:r>
      <w:r>
        <w:rPr>
          <w:rFonts w:cs="Arial" w:hint="cs"/>
          <w:szCs w:val="24"/>
          <w:rtl/>
          <w:lang w:bidi="ar-SA"/>
        </w:rPr>
        <w:t xml:space="preserve">، الوزارة لن ترد على الأسئلة التي تصل بعد هذا الموعد. </w:t>
      </w:r>
    </w:p>
    <w:p w14:paraId="6AD0460C" w14:textId="77777777" w:rsidR="007051FC" w:rsidRDefault="007051FC" w:rsidP="00066110">
      <w:pPr>
        <w:tabs>
          <w:tab w:val="left" w:pos="8617"/>
        </w:tabs>
        <w:spacing w:line="360" w:lineRule="auto"/>
        <w:ind w:left="-1"/>
        <w:jc w:val="both"/>
        <w:rPr>
          <w:rFonts w:cs="Arial"/>
          <w:szCs w:val="24"/>
          <w:rtl/>
          <w:lang w:bidi="ar-SA"/>
        </w:rPr>
      </w:pPr>
    </w:p>
    <w:p w14:paraId="5D4A0926" w14:textId="0CA1A1A9" w:rsidR="00773A73" w:rsidRPr="00D5366F" w:rsidRDefault="00773A73" w:rsidP="00066110">
      <w:pPr>
        <w:tabs>
          <w:tab w:val="left" w:pos="9355"/>
        </w:tabs>
        <w:spacing w:line="360" w:lineRule="auto"/>
        <w:ind w:left="-1"/>
        <w:jc w:val="both"/>
        <w:rPr>
          <w:rFonts w:cstheme="minorBidi"/>
          <w:szCs w:val="24"/>
          <w:rtl/>
          <w:lang w:bidi="ar-SA"/>
        </w:rPr>
      </w:pPr>
      <w:r>
        <w:rPr>
          <w:rFonts w:cs="Arial" w:hint="cs"/>
          <w:szCs w:val="24"/>
          <w:rtl/>
          <w:lang w:bidi="ar-SA"/>
        </w:rPr>
        <w:t>ينشر تركيز للأسئلة وللأجوبة في موقع المشتريات الحكومية</w:t>
      </w:r>
      <w:r w:rsidR="00725EA3">
        <w:rPr>
          <w:rFonts w:cs="Arial" w:hint="cs"/>
          <w:szCs w:val="24"/>
          <w:rtl/>
          <w:lang w:bidi="ar-SA"/>
        </w:rPr>
        <w:t xml:space="preserve"> على الانترنت </w:t>
      </w:r>
      <w:r>
        <w:rPr>
          <w:rFonts w:cs="Arial" w:hint="cs"/>
          <w:szCs w:val="24"/>
          <w:rtl/>
          <w:lang w:bidi="ar-SA"/>
        </w:rPr>
        <w:t>وفي موقع الوزارة</w:t>
      </w:r>
      <w:r w:rsidR="00066110">
        <w:rPr>
          <w:rFonts w:cs="Arial" w:hint="cs"/>
          <w:szCs w:val="24"/>
          <w:rtl/>
        </w:rPr>
        <w:t xml:space="preserve"> </w:t>
      </w:r>
      <w:r w:rsidR="00066110">
        <w:rPr>
          <w:rFonts w:cs="Arial" w:hint="cs"/>
          <w:szCs w:val="24"/>
          <w:rtl/>
          <w:lang w:bidi="ar-LB"/>
        </w:rPr>
        <w:t>على الانترنت</w:t>
      </w:r>
      <w:r>
        <w:rPr>
          <w:rFonts w:cs="Arial" w:hint="cs"/>
          <w:szCs w:val="24"/>
          <w:rtl/>
          <w:lang w:bidi="ar-SA"/>
        </w:rPr>
        <w:t xml:space="preserve"> ابتداء من </w:t>
      </w:r>
      <w:r w:rsidR="00066110">
        <w:rPr>
          <w:rFonts w:cs="Arial" w:hint="cs"/>
          <w:szCs w:val="24"/>
          <w:rtl/>
          <w:lang w:bidi="ar-SA"/>
        </w:rPr>
        <w:t>تاريخ</w:t>
      </w:r>
      <w:r>
        <w:rPr>
          <w:rFonts w:cs="Arial" w:hint="cs"/>
          <w:szCs w:val="24"/>
          <w:rtl/>
          <w:lang w:bidi="ar-SA"/>
        </w:rPr>
        <w:t xml:space="preserve"> </w:t>
      </w:r>
      <w:r w:rsidR="00725EA3" w:rsidRPr="00725EA3">
        <w:rPr>
          <w:b/>
          <w:bCs/>
          <w:szCs w:val="24"/>
          <w:u w:val="single"/>
          <w:rtl/>
        </w:rPr>
        <w:t xml:space="preserve">28.7.2022 </w:t>
      </w:r>
      <w:r w:rsidR="00066110" w:rsidRPr="00A872F9">
        <w:rPr>
          <w:rFonts w:hint="cs"/>
          <w:b/>
          <w:bCs/>
          <w:szCs w:val="24"/>
          <w:u w:val="single"/>
          <w:rtl/>
        </w:rPr>
        <w:t xml:space="preserve"> </w:t>
      </w:r>
      <w:r w:rsidRPr="00D5366F">
        <w:rPr>
          <w:rFonts w:cstheme="minorBidi" w:hint="cs"/>
          <w:szCs w:val="24"/>
          <w:rtl/>
          <w:lang w:bidi="ar-SA"/>
        </w:rPr>
        <w:t>وتعتبر جزء لا يتجزء من مستندات المناقصة وتلزم كافة مقدمي العروض .</w:t>
      </w:r>
    </w:p>
    <w:p w14:paraId="7C4DD463" w14:textId="1B758D8F" w:rsidR="00773A73" w:rsidRDefault="00773A73" w:rsidP="00773A73">
      <w:pPr>
        <w:tabs>
          <w:tab w:val="left" w:pos="9355"/>
        </w:tabs>
        <w:spacing w:line="360" w:lineRule="auto"/>
        <w:jc w:val="both"/>
        <w:rPr>
          <w:rFonts w:cs="Arial"/>
          <w:szCs w:val="24"/>
          <w:rtl/>
          <w:lang w:bidi="ar-JO"/>
        </w:rPr>
      </w:pPr>
      <w:r>
        <w:rPr>
          <w:rFonts w:cs="Arial" w:hint="cs"/>
          <w:szCs w:val="24"/>
          <w:rtl/>
          <w:lang w:bidi="ar-SA"/>
        </w:rPr>
        <w:t xml:space="preserve">تحتفظ الوزارة لنفسها بالحق بالامتناع عن الرد على تعقيب في حالة وجدت أن الرد على هذا التعقيب يمكن أن يفشل أو يضر بإجراءات المناقصة أو بأهدافها. </w:t>
      </w:r>
    </w:p>
    <w:p w14:paraId="07C468BD" w14:textId="14F2E092" w:rsidR="00725EA3" w:rsidRDefault="00725EA3" w:rsidP="00773A73">
      <w:pPr>
        <w:tabs>
          <w:tab w:val="left" w:pos="9355"/>
        </w:tabs>
        <w:spacing w:line="360" w:lineRule="auto"/>
        <w:jc w:val="both"/>
        <w:rPr>
          <w:rFonts w:cs="Arial"/>
          <w:szCs w:val="24"/>
          <w:rtl/>
          <w:lang w:bidi="ar-JO"/>
        </w:rPr>
      </w:pPr>
    </w:p>
    <w:p w14:paraId="7555A087" w14:textId="0A4B30AE" w:rsidR="00725EA3" w:rsidRDefault="00725EA3" w:rsidP="00725EA3">
      <w:pPr>
        <w:spacing w:line="360" w:lineRule="auto"/>
        <w:jc w:val="both"/>
        <w:rPr>
          <w:rFonts w:ascii="David" w:hAnsi="David" w:cstheme="minorBidi"/>
          <w:b/>
          <w:bCs/>
          <w:szCs w:val="24"/>
          <w:u w:val="single"/>
          <w:rtl/>
          <w:lang w:eastAsia="he-IL" w:bidi="ar-JO"/>
        </w:rPr>
      </w:pPr>
      <w:r>
        <w:rPr>
          <w:rFonts w:ascii="David" w:hAnsi="David" w:cstheme="minorBidi" w:hint="cs"/>
          <w:b/>
          <w:bCs/>
          <w:szCs w:val="24"/>
          <w:u w:val="single"/>
          <w:rtl/>
          <w:lang w:eastAsia="he-IL" w:bidi="ar-JO"/>
        </w:rPr>
        <w:t>كيفية تقديم العروض:</w:t>
      </w:r>
    </w:p>
    <w:p w14:paraId="2624AC2B" w14:textId="62F742CC" w:rsidR="00725EA3" w:rsidRDefault="00725EA3" w:rsidP="00725EA3">
      <w:pPr>
        <w:spacing w:line="360" w:lineRule="auto"/>
        <w:jc w:val="both"/>
        <w:rPr>
          <w:color w:val="1F497D"/>
        </w:rPr>
      </w:pPr>
      <w:r>
        <w:rPr>
          <w:rFonts w:ascii="David" w:hAnsi="David" w:cstheme="minorBidi" w:hint="cs"/>
          <w:szCs w:val="24"/>
          <w:rtl/>
          <w:lang w:eastAsia="he-IL" w:bidi="ar-JO"/>
        </w:rPr>
        <w:t xml:space="preserve">يتم تقديم العروض بواسطة منظومة التقديم المحوسبة في موقع الوزارة على الانترنت. يتم التقديم المحوسب عبر الانترنت </w:t>
      </w:r>
      <w:r w:rsidRPr="00725EA3">
        <w:rPr>
          <w:rFonts w:ascii="David" w:hAnsi="David" w:cstheme="minorBidi" w:hint="cs"/>
          <w:b/>
          <w:bCs/>
          <w:szCs w:val="24"/>
          <w:rtl/>
          <w:lang w:eastAsia="he-IL" w:bidi="ar-JO"/>
        </w:rPr>
        <w:t>حتى تاريخ</w:t>
      </w:r>
      <w:r>
        <w:rPr>
          <w:rFonts w:ascii="David" w:hAnsi="David" w:cstheme="minorBidi" w:hint="cs"/>
          <w:szCs w:val="24"/>
          <w:rtl/>
          <w:lang w:eastAsia="he-IL" w:bidi="ar-JO"/>
        </w:rPr>
        <w:t xml:space="preserve"> </w:t>
      </w:r>
      <w:r w:rsidRPr="00402151">
        <w:rPr>
          <w:rFonts w:ascii="David" w:hAnsi="David" w:hint="cs"/>
          <w:b/>
          <w:bCs/>
          <w:szCs w:val="24"/>
          <w:rtl/>
          <w:lang w:eastAsia="he-IL"/>
        </w:rPr>
        <w:t xml:space="preserve">15.8.2022 </w:t>
      </w:r>
      <w:r>
        <w:rPr>
          <w:rFonts w:ascii="David" w:hAnsi="David" w:cs="Arial" w:hint="cs"/>
          <w:b/>
          <w:bCs/>
          <w:szCs w:val="24"/>
          <w:rtl/>
          <w:lang w:eastAsia="he-IL" w:bidi="ar-JO"/>
        </w:rPr>
        <w:t>الساعة</w:t>
      </w:r>
      <w:r w:rsidRPr="00402151">
        <w:rPr>
          <w:rFonts w:ascii="David" w:hAnsi="David"/>
          <w:b/>
          <w:bCs/>
          <w:szCs w:val="24"/>
          <w:rtl/>
          <w:lang w:eastAsia="he-IL"/>
        </w:rPr>
        <w:t xml:space="preserve"> 14:00</w:t>
      </w:r>
      <w:r w:rsidRPr="00402151">
        <w:rPr>
          <w:rFonts w:ascii="David" w:hAnsi="David"/>
          <w:szCs w:val="24"/>
          <w:rtl/>
          <w:lang w:eastAsia="he-IL"/>
        </w:rPr>
        <w:t>.</w:t>
      </w:r>
      <w:r w:rsidRPr="00402151">
        <w:rPr>
          <w:rFonts w:ascii="David" w:hAnsi="David" w:hint="cs"/>
          <w:szCs w:val="24"/>
          <w:rtl/>
          <w:lang w:eastAsia="he-IL"/>
        </w:rPr>
        <w:t xml:space="preserve"> </w:t>
      </w:r>
      <w:r>
        <w:rPr>
          <w:rFonts w:ascii="David" w:hAnsi="David" w:cstheme="minorBidi" w:hint="cs"/>
          <w:szCs w:val="24"/>
          <w:rtl/>
          <w:lang w:eastAsia="he-IL" w:bidi="ar-JO"/>
        </w:rPr>
        <w:t xml:space="preserve">يتم الدخول للمنظومة المحوسبة بواسطة </w:t>
      </w:r>
      <w:r w:rsidR="00543DA8">
        <w:rPr>
          <w:rFonts w:ascii="David" w:hAnsi="David" w:cstheme="minorBidi" w:hint="cs"/>
          <w:szCs w:val="24"/>
          <w:rtl/>
          <w:lang w:eastAsia="he-IL" w:bidi="ar-JO"/>
        </w:rPr>
        <w:t>الرابط</w:t>
      </w:r>
      <w:r>
        <w:rPr>
          <w:rFonts w:ascii="David" w:hAnsi="David" w:cstheme="minorBidi" w:hint="cs"/>
          <w:szCs w:val="24"/>
          <w:rtl/>
          <w:lang w:eastAsia="he-IL" w:bidi="ar-JO"/>
        </w:rPr>
        <w:t xml:space="preserve"> المسجل في صفحة نشر النداء، على العنوان</w:t>
      </w:r>
      <w:r w:rsidRPr="00402151">
        <w:rPr>
          <w:rFonts w:ascii="David" w:hAnsi="David"/>
          <w:szCs w:val="24"/>
          <w:rtl/>
          <w:lang w:eastAsia="he-IL"/>
        </w:rPr>
        <w:t>:</w:t>
      </w:r>
      <w:r w:rsidRPr="00402151">
        <w:rPr>
          <w:rFonts w:ascii="David" w:hAnsi="David"/>
          <w:color w:val="FF0000"/>
          <w:szCs w:val="24"/>
          <w:rtl/>
          <w:lang w:eastAsia="he-IL"/>
        </w:rPr>
        <w:t xml:space="preserve"> </w:t>
      </w:r>
      <w:r>
        <w:rPr>
          <w:rFonts w:ascii="David" w:hAnsi="David" w:hint="cs"/>
          <w:color w:val="FF0000"/>
          <w:szCs w:val="24"/>
          <w:rtl/>
          <w:lang w:eastAsia="he-IL"/>
        </w:rPr>
        <w:t xml:space="preserve"> </w:t>
      </w:r>
      <w:hyperlink r:id="rId14" w:history="1">
        <w:r>
          <w:rPr>
            <w:rStyle w:val="Hyperlink"/>
            <w:rFonts w:hint="cs"/>
          </w:rPr>
          <w:t>https://www.gov.il/he/departments/publications/Call_for_bids/tender_72_22</w:t>
        </w:r>
      </w:hyperlink>
      <w:r>
        <w:rPr>
          <w:rFonts w:ascii="Arial" w:hAnsi="Arial" w:cs="Arial"/>
          <w:color w:val="1F497D"/>
          <w:rtl/>
        </w:rPr>
        <w:t xml:space="preserve"> </w:t>
      </w:r>
    </w:p>
    <w:p w14:paraId="449E0693" w14:textId="77777777" w:rsidR="00725EA3" w:rsidRPr="00725EA3" w:rsidRDefault="00725EA3" w:rsidP="00773A73">
      <w:pPr>
        <w:tabs>
          <w:tab w:val="left" w:pos="9355"/>
        </w:tabs>
        <w:spacing w:line="360" w:lineRule="auto"/>
        <w:jc w:val="both"/>
        <w:rPr>
          <w:rFonts w:cs="Arial"/>
          <w:szCs w:val="24"/>
          <w:rtl/>
          <w:lang w:bidi="ar-JO"/>
        </w:rPr>
      </w:pPr>
    </w:p>
    <w:sectPr w:rsidR="00725EA3" w:rsidRPr="00725EA3"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116F06" w14:textId="77777777" w:rsidR="00E71100" w:rsidRDefault="00E71100">
      <w:r>
        <w:separator/>
      </w:r>
    </w:p>
  </w:endnote>
  <w:endnote w:type="continuationSeparator" w:id="0">
    <w:p w14:paraId="3D262AD6" w14:textId="77777777" w:rsidR="00E71100" w:rsidRDefault="00E71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874B1"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7E19D04"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2FA9A"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F449647"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230D55" w14:textId="77777777" w:rsidR="00E71100" w:rsidRDefault="00E71100">
      <w:r>
        <w:separator/>
      </w:r>
    </w:p>
  </w:footnote>
  <w:footnote w:type="continuationSeparator" w:id="0">
    <w:p w14:paraId="60AAA295" w14:textId="77777777" w:rsidR="00E71100" w:rsidRDefault="00E711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D66DA"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FDD86" w14:textId="0435B86F"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D7BCD" w:rsidRPr="00DD7BCD">
          <w:rPr>
            <w:rFonts w:cs="Calibri"/>
            <w:b/>
            <w:bCs/>
            <w:noProof/>
            <w:rtl/>
            <w:lang w:val="he-IL"/>
          </w:rPr>
          <w:t>2</w:t>
        </w:r>
        <w:r w:rsidR="00B5693F" w:rsidRPr="00D3749A">
          <w:rPr>
            <w:b/>
            <w:bCs/>
          </w:rPr>
          <w:fldChar w:fldCharType="end"/>
        </w:r>
        <w:r w:rsidRPr="00D3749A">
          <w:rPr>
            <w:rFonts w:hint="cs"/>
            <w:b/>
            <w:bCs/>
            <w:rtl/>
          </w:rPr>
          <w:t xml:space="preserve"> -</w:t>
        </w:r>
      </w:sdtContent>
    </w:sdt>
  </w:p>
  <w:p w14:paraId="14C23ECA"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B8AD0" w14:textId="77777777" w:rsidR="001E16E5" w:rsidRDefault="001E16E5" w:rsidP="003365FE">
    <w:pPr>
      <w:pStyle w:val="a6"/>
      <w:tabs>
        <w:tab w:val="left" w:pos="2447"/>
      </w:tabs>
      <w:spacing w:line="276" w:lineRule="auto"/>
      <w:jc w:val="center"/>
      <w:rPr>
        <w:rFonts w:cs="Arial"/>
        <w:b/>
        <w:bCs/>
        <w:sz w:val="32"/>
        <w:szCs w:val="32"/>
        <w:rtl/>
        <w:lang w:bidi="ar-JO"/>
      </w:rPr>
    </w:pPr>
    <w:r>
      <w:rPr>
        <w:rFonts w:cs="Arial" w:hint="cs"/>
        <w:b/>
        <w:bCs/>
        <w:sz w:val="32"/>
        <w:szCs w:val="32"/>
        <w:rtl/>
        <w:lang w:bidi="ar-JO"/>
      </w:rPr>
      <w:t xml:space="preserve">دولة إسرائيل </w:t>
    </w:r>
  </w:p>
  <w:p w14:paraId="02A134D8" w14:textId="654A89F6" w:rsidR="003365FE" w:rsidRPr="0090713A" w:rsidRDefault="003365FE" w:rsidP="003365FE">
    <w:pPr>
      <w:pStyle w:val="a6"/>
      <w:tabs>
        <w:tab w:val="left" w:pos="2447"/>
      </w:tabs>
      <w:spacing w:line="276" w:lineRule="auto"/>
      <w:jc w:val="center"/>
      <w:rPr>
        <w:b/>
        <w:bCs/>
        <w:szCs w:val="32"/>
        <w:rtl/>
      </w:rPr>
    </w:pPr>
    <w:r>
      <w:rPr>
        <w:rFonts w:cs="Arial" w:hint="cs"/>
        <w:b/>
        <w:bCs/>
        <w:sz w:val="32"/>
        <w:szCs w:val="32"/>
        <w:rtl/>
        <w:lang w:bidi="ar-SA"/>
      </w:rPr>
      <w:t xml:space="preserve">وزارة الطاقة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3970E34"/>
    <w:multiLevelType w:val="multilevel"/>
    <w:tmpl w:val="40CE8B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9ED1A0F"/>
    <w:multiLevelType w:val="multilevel"/>
    <w:tmpl w:val="44062F1E"/>
    <w:lvl w:ilvl="0">
      <w:start w:val="1"/>
      <w:numFmt w:val="decimal"/>
      <w:lvlText w:val="%1"/>
      <w:lvlJc w:val="left"/>
      <w:pPr>
        <w:ind w:left="525" w:hanging="525"/>
      </w:pPr>
      <w:rPr>
        <w:rFonts w:hint="default"/>
        <w:sz w:val="24"/>
        <w:u w:val="single"/>
      </w:rPr>
    </w:lvl>
    <w:lvl w:ilvl="1">
      <w:start w:val="3"/>
      <w:numFmt w:val="decimal"/>
      <w:lvlText w:val="%1.%2"/>
      <w:lvlJc w:val="left"/>
      <w:pPr>
        <w:ind w:left="1092" w:hanging="525"/>
      </w:pPr>
      <w:rPr>
        <w:rFonts w:hint="default"/>
        <w:sz w:val="24"/>
        <w:u w:val="non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12"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6"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8"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5"/>
  </w:num>
  <w:num w:numId="3">
    <w:abstractNumId w:val="14"/>
  </w:num>
  <w:num w:numId="4">
    <w:abstractNumId w:val="31"/>
  </w:num>
  <w:num w:numId="5">
    <w:abstractNumId w:val="19"/>
  </w:num>
  <w:num w:numId="6">
    <w:abstractNumId w:val="7"/>
  </w:num>
  <w:num w:numId="7">
    <w:abstractNumId w:val="18"/>
  </w:num>
  <w:num w:numId="8">
    <w:abstractNumId w:val="20"/>
  </w:num>
  <w:num w:numId="9">
    <w:abstractNumId w:val="40"/>
  </w:num>
  <w:num w:numId="10">
    <w:abstractNumId w:val="25"/>
  </w:num>
  <w:num w:numId="11">
    <w:abstractNumId w:val="2"/>
  </w:num>
  <w:num w:numId="12">
    <w:abstractNumId w:val="24"/>
  </w:num>
  <w:num w:numId="13">
    <w:abstractNumId w:val="37"/>
  </w:num>
  <w:num w:numId="14">
    <w:abstractNumId w:val="21"/>
  </w:num>
  <w:num w:numId="15">
    <w:abstractNumId w:val="10"/>
  </w:num>
  <w:num w:numId="16">
    <w:abstractNumId w:val="12"/>
  </w:num>
  <w:num w:numId="17">
    <w:abstractNumId w:val="28"/>
  </w:num>
  <w:num w:numId="18">
    <w:abstractNumId w:val="22"/>
  </w:num>
  <w:num w:numId="19">
    <w:abstractNumId w:val="42"/>
  </w:num>
  <w:num w:numId="20">
    <w:abstractNumId w:val="23"/>
  </w:num>
  <w:num w:numId="21">
    <w:abstractNumId w:val="5"/>
  </w:num>
  <w:num w:numId="22">
    <w:abstractNumId w:val="17"/>
  </w:num>
  <w:num w:numId="23">
    <w:abstractNumId w:val="26"/>
  </w:num>
  <w:num w:numId="24">
    <w:abstractNumId w:val="36"/>
  </w:num>
  <w:num w:numId="25">
    <w:abstractNumId w:val="34"/>
  </w:num>
  <w:num w:numId="26">
    <w:abstractNumId w:val="1"/>
  </w:num>
  <w:num w:numId="27">
    <w:abstractNumId w:val="29"/>
  </w:num>
  <w:num w:numId="28">
    <w:abstractNumId w:val="6"/>
  </w:num>
  <w:num w:numId="29">
    <w:abstractNumId w:val="4"/>
  </w:num>
  <w:num w:numId="30">
    <w:abstractNumId w:val="33"/>
  </w:num>
  <w:num w:numId="31">
    <w:abstractNumId w:val="30"/>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6"/>
  </w:num>
  <w:num w:numId="40">
    <w:abstractNumId w:val="41"/>
  </w:num>
  <w:num w:numId="41">
    <w:abstractNumId w:val="27"/>
  </w:num>
  <w:num w:numId="42">
    <w:abstractNumId w:val="8"/>
  </w:num>
  <w:num w:numId="43">
    <w:abstractNumId w:val="27"/>
  </w:num>
  <w:num w:numId="44">
    <w:abstractNumId w:val="9"/>
  </w:num>
  <w:num w:numId="45">
    <w:abstractNumId w:val="1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57B2"/>
    <w:rsid w:val="00031CCF"/>
    <w:rsid w:val="00053FA5"/>
    <w:rsid w:val="00055768"/>
    <w:rsid w:val="00057201"/>
    <w:rsid w:val="00061CCB"/>
    <w:rsid w:val="00064800"/>
    <w:rsid w:val="00066110"/>
    <w:rsid w:val="000705A8"/>
    <w:rsid w:val="000722D5"/>
    <w:rsid w:val="00072808"/>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4581"/>
    <w:rsid w:val="001B56C4"/>
    <w:rsid w:val="001B6FC3"/>
    <w:rsid w:val="001C4155"/>
    <w:rsid w:val="001E16E5"/>
    <w:rsid w:val="001E6F0E"/>
    <w:rsid w:val="00217083"/>
    <w:rsid w:val="00222968"/>
    <w:rsid w:val="00223E43"/>
    <w:rsid w:val="0022754A"/>
    <w:rsid w:val="0025657C"/>
    <w:rsid w:val="00257121"/>
    <w:rsid w:val="002768DC"/>
    <w:rsid w:val="002A377D"/>
    <w:rsid w:val="002A3A95"/>
    <w:rsid w:val="002C636C"/>
    <w:rsid w:val="002D3504"/>
    <w:rsid w:val="002E2CF4"/>
    <w:rsid w:val="002E59FE"/>
    <w:rsid w:val="002F3C71"/>
    <w:rsid w:val="002F531D"/>
    <w:rsid w:val="00311B81"/>
    <w:rsid w:val="00320EE5"/>
    <w:rsid w:val="00321798"/>
    <w:rsid w:val="00324AC4"/>
    <w:rsid w:val="00330949"/>
    <w:rsid w:val="003365FE"/>
    <w:rsid w:val="00340E66"/>
    <w:rsid w:val="00346643"/>
    <w:rsid w:val="003503FF"/>
    <w:rsid w:val="00376817"/>
    <w:rsid w:val="00395A81"/>
    <w:rsid w:val="003A30BD"/>
    <w:rsid w:val="003B7020"/>
    <w:rsid w:val="003D070B"/>
    <w:rsid w:val="003F586C"/>
    <w:rsid w:val="004006DD"/>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12C1"/>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3DA8"/>
    <w:rsid w:val="0054428A"/>
    <w:rsid w:val="00550CCA"/>
    <w:rsid w:val="00571C7E"/>
    <w:rsid w:val="00572795"/>
    <w:rsid w:val="00581672"/>
    <w:rsid w:val="00582AF4"/>
    <w:rsid w:val="00597C4B"/>
    <w:rsid w:val="005A0DC2"/>
    <w:rsid w:val="005A4613"/>
    <w:rsid w:val="005D39FC"/>
    <w:rsid w:val="005D5135"/>
    <w:rsid w:val="005D764A"/>
    <w:rsid w:val="005E1D69"/>
    <w:rsid w:val="005E5E77"/>
    <w:rsid w:val="005F3D56"/>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51FC"/>
    <w:rsid w:val="0070618E"/>
    <w:rsid w:val="00712673"/>
    <w:rsid w:val="0071514A"/>
    <w:rsid w:val="00720B45"/>
    <w:rsid w:val="00721721"/>
    <w:rsid w:val="00725EA3"/>
    <w:rsid w:val="00730B02"/>
    <w:rsid w:val="007327D7"/>
    <w:rsid w:val="00740D98"/>
    <w:rsid w:val="007475D9"/>
    <w:rsid w:val="00753138"/>
    <w:rsid w:val="00755CF3"/>
    <w:rsid w:val="00771F8F"/>
    <w:rsid w:val="00773A73"/>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0507"/>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3F4"/>
    <w:rsid w:val="0096740F"/>
    <w:rsid w:val="0098267B"/>
    <w:rsid w:val="0098581E"/>
    <w:rsid w:val="00993889"/>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00BA"/>
    <w:rsid w:val="00A63F7A"/>
    <w:rsid w:val="00A94E1B"/>
    <w:rsid w:val="00A96C51"/>
    <w:rsid w:val="00A977B7"/>
    <w:rsid w:val="00AB7390"/>
    <w:rsid w:val="00AC710D"/>
    <w:rsid w:val="00AD02A9"/>
    <w:rsid w:val="00AD1441"/>
    <w:rsid w:val="00AD40A4"/>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75E36"/>
    <w:rsid w:val="00B82F19"/>
    <w:rsid w:val="00B84B35"/>
    <w:rsid w:val="00BA47B7"/>
    <w:rsid w:val="00BC0E05"/>
    <w:rsid w:val="00BC1CFE"/>
    <w:rsid w:val="00BC5CC1"/>
    <w:rsid w:val="00BC5EF8"/>
    <w:rsid w:val="00BF30C2"/>
    <w:rsid w:val="00BF39D6"/>
    <w:rsid w:val="00BF4B32"/>
    <w:rsid w:val="00BF712F"/>
    <w:rsid w:val="00C0686B"/>
    <w:rsid w:val="00C121AA"/>
    <w:rsid w:val="00C145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0C6F"/>
    <w:rsid w:val="00CD27AF"/>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D7BCD"/>
    <w:rsid w:val="00DE05FC"/>
    <w:rsid w:val="00DE48D2"/>
    <w:rsid w:val="00DF0CCE"/>
    <w:rsid w:val="00E001A4"/>
    <w:rsid w:val="00E21CE8"/>
    <w:rsid w:val="00E2477D"/>
    <w:rsid w:val="00E40280"/>
    <w:rsid w:val="00E50E6B"/>
    <w:rsid w:val="00E50EE0"/>
    <w:rsid w:val="00E57A32"/>
    <w:rsid w:val="00E71100"/>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02D4"/>
    <w:rsid w:val="00F31F52"/>
    <w:rsid w:val="00F37326"/>
    <w:rsid w:val="00F41F84"/>
    <w:rsid w:val="00F42907"/>
    <w:rsid w:val="00F54F29"/>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2CAE86"/>
  <w15:docId w15:val="{319B8A77-62D2-46F5-A1EE-87AB3366E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ublications/Call_for_bids/tender_72_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חת_170_2017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ביוני 2017</DocumentCreateDateEnglish>
    <DocumentCreateDateHebrew xmlns="8f5b83e0-a1d3-486c-bd07-833a425c74af">כ"ז בסיון התשע"ז</DocumentCreateDateHebrew>
    <SubjectDocument xmlns="8f5b83e0-a1d3-486c-bd07-833a425c74af">פרסום מכרז פומבי 76/17  מחקרי אקדמיה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21/06/2017 03:53;12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170</CounterString>
    <LastLockUser xmlns="8f5b83e0-a1d3-486c-bd07-833a425c74af" xsi:nil="true"/>
    <LastCheckOutDate xmlns="8f5b83e0-a1d3-486c-bd07-833a425c74af">21/06/2017 03:53;22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2017-06-21T00:00:00+00:00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4D73C5AA-0E34-4AEB-AE64-F85832313B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C018F21-EB98-47F4-9152-5D341AB4F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609</Words>
  <Characters>3046</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2022-07-07T09:36:00Z</cp:lastPrinted>
  <dcterms:created xsi:type="dcterms:W3CDTF">2022-07-07T09:37:00Z</dcterms:created>
  <dcterms:modified xsi:type="dcterms:W3CDTF">2022-07-07T09:37:00Z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